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4A" w:rsidRPr="003F5F2B" w:rsidRDefault="002677B2" w:rsidP="00A1354A">
      <w:pPr>
        <w:jc w:val="center"/>
        <w:rPr>
          <w:b/>
        </w:rPr>
      </w:pPr>
      <w:r w:rsidRPr="002677B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4.45pt;width:50.4pt;height:50.4pt;z-index:251657728" o:allowincell="f">
            <v:imagedata r:id="rId8" o:title=""/>
            <w10:wrap type="topAndBottom"/>
          </v:shape>
          <o:OLEObject Type="Embed" ProgID="MSPhotoEd.3" ShapeID="_x0000_s1026" DrawAspect="Content" ObjectID="_1692703475" r:id="rId9"/>
        </w:pict>
      </w:r>
    </w:p>
    <w:p w:rsidR="00A1354A" w:rsidRPr="00F91F79" w:rsidRDefault="00A1354A" w:rsidP="00A1354A">
      <w:pPr>
        <w:jc w:val="center"/>
        <w:rPr>
          <w:b/>
        </w:rPr>
      </w:pPr>
      <w:r w:rsidRPr="00F91F79">
        <w:rPr>
          <w:b/>
        </w:rPr>
        <w:t xml:space="preserve">Администрация Дзержинского сельсовета </w:t>
      </w:r>
    </w:p>
    <w:p w:rsidR="00A1354A" w:rsidRPr="00F91F79" w:rsidRDefault="00A1354A" w:rsidP="00A1354A">
      <w:pPr>
        <w:jc w:val="center"/>
        <w:rPr>
          <w:b/>
        </w:rPr>
      </w:pPr>
      <w:r w:rsidRPr="00F91F79">
        <w:rPr>
          <w:b/>
        </w:rPr>
        <w:t>Дзержинского района Красноярского края</w:t>
      </w:r>
    </w:p>
    <w:p w:rsidR="00A1354A" w:rsidRPr="00F91F79" w:rsidRDefault="00A1354A" w:rsidP="00A1354A">
      <w:pPr>
        <w:jc w:val="center"/>
        <w:rPr>
          <w:b/>
        </w:rPr>
      </w:pPr>
    </w:p>
    <w:p w:rsidR="00A1354A" w:rsidRPr="00D7593B" w:rsidRDefault="00A1354A" w:rsidP="00A135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1354A" w:rsidRPr="003F5F2B" w:rsidRDefault="00A1354A" w:rsidP="00A1354A">
      <w:pPr>
        <w:jc w:val="center"/>
      </w:pPr>
      <w:r>
        <w:t>с. Дзержинское</w:t>
      </w:r>
    </w:p>
    <w:p w:rsidR="00A1354A" w:rsidRPr="003F5F2B" w:rsidRDefault="00A1354A" w:rsidP="00A1354A">
      <w:pPr>
        <w:jc w:val="center"/>
        <w:rPr>
          <w:b/>
        </w:rPr>
      </w:pPr>
    </w:p>
    <w:p w:rsidR="0010173E" w:rsidRDefault="006F6C32" w:rsidP="0010173E">
      <w:r>
        <w:t>09</w:t>
      </w:r>
      <w:r w:rsidR="0010173E">
        <w:t xml:space="preserve">.09.2021                                            </w:t>
      </w:r>
      <w:r>
        <w:t xml:space="preserve">              </w:t>
      </w:r>
      <w:r w:rsidR="0010173E">
        <w:t xml:space="preserve">                                            </w:t>
      </w:r>
      <w:r>
        <w:t>№104-п</w:t>
      </w:r>
      <w:r w:rsidR="0010173E">
        <w:t xml:space="preserve">   </w:t>
      </w:r>
    </w:p>
    <w:p w:rsidR="0010173E" w:rsidRDefault="0010173E" w:rsidP="0010173E">
      <w:r>
        <w:t xml:space="preserve">      </w:t>
      </w:r>
    </w:p>
    <w:p w:rsidR="003E2A90" w:rsidRDefault="003E2A90" w:rsidP="0010173E">
      <w:pPr>
        <w:jc w:val="both"/>
      </w:pPr>
      <w:r>
        <w:t>Об    утверждении     состава   и     порядка        работы комиссии     по уточнению   данных  и  определению очередности     проведения капитального     ремонта многоквартирных    домов     и    включению  домов   в краткосрочный   муниципальный    план    реализации программы  капитального  ремонта многоквартирных домов   на   территории Дзержинского сельсовета</w:t>
      </w:r>
    </w:p>
    <w:p w:rsidR="00996B30" w:rsidRPr="00876B78" w:rsidRDefault="00996B30" w:rsidP="00FD2FF6">
      <w:pPr>
        <w:suppressAutoHyphens/>
        <w:ind w:left="-284" w:firstLine="284"/>
        <w:jc w:val="both"/>
      </w:pPr>
    </w:p>
    <w:p w:rsidR="003E2A90" w:rsidRDefault="003E2A90" w:rsidP="003E2A90">
      <w:pPr>
        <w:pStyle w:val="ac"/>
        <w:jc w:val="both"/>
      </w:pPr>
      <w:r>
        <w:t xml:space="preserve">      </w:t>
      </w:r>
      <w:r w:rsidRPr="003E2A90">
        <w:t>В целях определения очерёдности проведения капитального ремонта многоквартирного дома и включения такого дома в краткосрочный муниципальный план реализации программы  капитального ремонта многок</w:t>
      </w:r>
      <w:r>
        <w:t>вартирных домов на территории Дзержинского сельсовета</w:t>
      </w:r>
      <w:r w:rsidRPr="003E2A90">
        <w:t xml:space="preserve">, в соответствии с частью 7 статьи 168 Жилищного </w:t>
      </w:r>
      <w:r>
        <w:t>кодекса Российской Федерации</w:t>
      </w:r>
      <w:r w:rsidRPr="003E2A90">
        <w:t>, руководствуясь</w:t>
      </w:r>
      <w:r w:rsidR="0010173E">
        <w:t xml:space="preserve"> ст. 7, 18 Устава с</w:t>
      </w:r>
      <w:r>
        <w:t>ельсовета</w:t>
      </w:r>
      <w:r w:rsidR="006F6C32">
        <w:t xml:space="preserve"> </w:t>
      </w:r>
      <w:r>
        <w:t>ПОСТАНОВЛЯЮ</w:t>
      </w:r>
      <w:r w:rsidRPr="003E2A90">
        <w:t>:</w:t>
      </w:r>
    </w:p>
    <w:p w:rsidR="003E2A90" w:rsidRPr="003E2A90" w:rsidRDefault="003E2A90" w:rsidP="003E2A90">
      <w:pPr>
        <w:pStyle w:val="ac"/>
        <w:jc w:val="both"/>
      </w:pPr>
    </w:p>
    <w:p w:rsidR="003E2A90" w:rsidRPr="003E2A90" w:rsidRDefault="0010173E" w:rsidP="0010173E">
      <w:pPr>
        <w:pStyle w:val="ac"/>
        <w:numPr>
          <w:ilvl w:val="0"/>
          <w:numId w:val="5"/>
        </w:numPr>
        <w:tabs>
          <w:tab w:val="left" w:pos="993"/>
        </w:tabs>
        <w:ind w:left="0" w:firstLine="567"/>
        <w:jc w:val="both"/>
      </w:pPr>
      <w:r>
        <w:t xml:space="preserve"> </w:t>
      </w:r>
      <w:r w:rsidR="003E2A90" w:rsidRPr="003E2A90">
        <w:t>Утвердить Состав комиссии по</w:t>
      </w:r>
      <w:r>
        <w:t xml:space="preserve"> уточнению данных и определению </w:t>
      </w:r>
      <w:r w:rsidR="003E2A90" w:rsidRPr="003E2A90">
        <w:t xml:space="preserve">очередности проведения капитального ремонта многоквартирных домов и включению домов в краткосрочный муниципальный план реализации программы капитального ремонта многоквартирных домов  на территории  </w:t>
      </w:r>
      <w:r w:rsidR="003E2A90">
        <w:t>Дзержинского сельсовета</w:t>
      </w:r>
      <w:r>
        <w:t xml:space="preserve"> согласно приложению №1</w:t>
      </w:r>
      <w:r w:rsidR="003E2A90" w:rsidRPr="003E2A90">
        <w:t>.</w:t>
      </w:r>
    </w:p>
    <w:p w:rsidR="003E2A90" w:rsidRPr="003E2A90" w:rsidRDefault="003E2A90" w:rsidP="0010173E">
      <w:pPr>
        <w:pStyle w:val="ac"/>
        <w:numPr>
          <w:ilvl w:val="0"/>
          <w:numId w:val="5"/>
        </w:numPr>
        <w:tabs>
          <w:tab w:val="left" w:pos="993"/>
        </w:tabs>
        <w:ind w:left="0" w:firstLine="567"/>
        <w:jc w:val="both"/>
      </w:pPr>
      <w:r w:rsidRPr="003E2A90">
        <w:t xml:space="preserve">Утвердить Порядок работы комиссии по уточнению данных и определению очередности проведения капитального ремонта многоквартирных домов и включению домов в краткосрочный муниципальный план реализации программы капитального ремонта многоквартирных домов на территории </w:t>
      </w:r>
      <w:r>
        <w:t>Дзержинского сельсовета</w:t>
      </w:r>
      <w:r w:rsidRPr="003E2A90">
        <w:t xml:space="preserve"> </w:t>
      </w:r>
      <w:r w:rsidR="0010173E">
        <w:t>согласно приложению №2</w:t>
      </w:r>
      <w:r w:rsidR="0010173E" w:rsidRPr="003E2A90">
        <w:t>.</w:t>
      </w:r>
    </w:p>
    <w:p w:rsidR="00A1354A" w:rsidRPr="00A1354A" w:rsidRDefault="00A1354A" w:rsidP="0010173E">
      <w:pPr>
        <w:pStyle w:val="ConsPlusNormal"/>
        <w:widowControl/>
        <w:numPr>
          <w:ilvl w:val="0"/>
          <w:numId w:val="5"/>
        </w:numPr>
        <w:tabs>
          <w:tab w:val="left" w:pos="993"/>
        </w:tabs>
        <w:suppressAutoHyphens/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 w:rsidRPr="00A1354A">
        <w:rPr>
          <w:rFonts w:ascii="Times New Roman" w:hAnsi="Times New Roman" w:cs="Times New Roman"/>
          <w:sz w:val="28"/>
          <w:szCs w:val="28"/>
        </w:rPr>
        <w:t>Опубликовать постановление в газете «Дзержинец».</w:t>
      </w:r>
    </w:p>
    <w:p w:rsidR="00A1354A" w:rsidRDefault="00A1354A" w:rsidP="0010173E">
      <w:pPr>
        <w:pStyle w:val="ConsPlusNormal"/>
        <w:widowControl/>
        <w:numPr>
          <w:ilvl w:val="0"/>
          <w:numId w:val="5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54A">
        <w:rPr>
          <w:rFonts w:ascii="Times New Roman" w:hAnsi="Times New Roman" w:cs="Times New Roman"/>
          <w:sz w:val="28"/>
          <w:szCs w:val="28"/>
        </w:rPr>
        <w:t>Настоящее постановление вступает в  сил</w:t>
      </w:r>
      <w:r w:rsidR="003E2A90">
        <w:rPr>
          <w:rFonts w:ascii="Times New Roman" w:hAnsi="Times New Roman" w:cs="Times New Roman"/>
          <w:sz w:val="28"/>
          <w:szCs w:val="28"/>
        </w:rPr>
        <w:t>у в день, следующий, за днем его</w:t>
      </w:r>
      <w:r w:rsidRPr="00A1354A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3E2A90" w:rsidRPr="00A1354A" w:rsidRDefault="003E2A90" w:rsidP="0010173E">
      <w:pPr>
        <w:pStyle w:val="ConsPlusNormal"/>
        <w:widowControl/>
        <w:numPr>
          <w:ilvl w:val="0"/>
          <w:numId w:val="5"/>
        </w:numPr>
        <w:tabs>
          <w:tab w:val="left" w:pos="993"/>
        </w:tabs>
        <w:suppressAutoHyphens/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7117F">
        <w:rPr>
          <w:rFonts w:ascii="Times New Roman" w:hAnsi="Times New Roman" w:cs="Times New Roman"/>
          <w:sz w:val="28"/>
          <w:szCs w:val="28"/>
        </w:rPr>
        <w:t>за исполнением приказа оставляю за собой.</w:t>
      </w:r>
    </w:p>
    <w:p w:rsidR="00996B30" w:rsidRDefault="00996B30" w:rsidP="00FD2FF6">
      <w:pPr>
        <w:tabs>
          <w:tab w:val="num" w:pos="1134"/>
        </w:tabs>
        <w:autoSpaceDE w:val="0"/>
        <w:autoSpaceDN w:val="0"/>
        <w:adjustRightInd w:val="0"/>
        <w:ind w:left="-284" w:firstLine="284"/>
        <w:jc w:val="both"/>
        <w:rPr>
          <w:highlight w:val="yellow"/>
        </w:rPr>
      </w:pPr>
    </w:p>
    <w:p w:rsidR="00876B78" w:rsidRDefault="00876B78" w:rsidP="00A1354A">
      <w:pPr>
        <w:tabs>
          <w:tab w:val="num" w:pos="1134"/>
        </w:tabs>
        <w:autoSpaceDE w:val="0"/>
        <w:autoSpaceDN w:val="0"/>
        <w:adjustRightInd w:val="0"/>
        <w:ind w:left="-284" w:firstLine="284"/>
        <w:jc w:val="center"/>
        <w:rPr>
          <w:highlight w:val="yellow"/>
        </w:rPr>
      </w:pPr>
    </w:p>
    <w:p w:rsidR="000166FA" w:rsidRDefault="00A1354A" w:rsidP="00A1354A">
      <w:pPr>
        <w:sectPr w:rsidR="000166FA" w:rsidSect="00B01E99">
          <w:headerReference w:type="default" r:id="rId10"/>
          <w:pgSz w:w="11906" w:h="16838"/>
          <w:pgMar w:top="426" w:right="851" w:bottom="1134" w:left="1418" w:header="709" w:footer="709" w:gutter="0"/>
          <w:cols w:space="708"/>
          <w:titlePg/>
          <w:docGrid w:linePitch="381"/>
        </w:sectPr>
      </w:pPr>
      <w:r>
        <w:t>Глава сельсовета                                                                                     А.И. Сонич</w:t>
      </w:r>
    </w:p>
    <w:p w:rsidR="000166FA" w:rsidRPr="00681BE5" w:rsidRDefault="000166FA" w:rsidP="000166FA">
      <w:pPr>
        <w:autoSpaceDE w:val="0"/>
        <w:autoSpaceDN w:val="0"/>
        <w:adjustRightInd w:val="0"/>
        <w:ind w:left="5387"/>
        <w:rPr>
          <w:lang w:eastAsia="en-US"/>
        </w:rPr>
      </w:pPr>
      <w:r w:rsidRPr="00681BE5">
        <w:rPr>
          <w:lang w:eastAsia="en-US"/>
        </w:rPr>
        <w:lastRenderedPageBreak/>
        <w:t>Приложение</w:t>
      </w:r>
      <w:r w:rsidR="00B01E99">
        <w:rPr>
          <w:lang w:eastAsia="en-US"/>
        </w:rPr>
        <w:t xml:space="preserve"> </w:t>
      </w:r>
      <w:r w:rsidR="006F6C32">
        <w:rPr>
          <w:lang w:eastAsia="en-US"/>
        </w:rPr>
        <w:t>№1</w:t>
      </w:r>
    </w:p>
    <w:p w:rsidR="000166FA" w:rsidRPr="00681BE5" w:rsidRDefault="00E8047D" w:rsidP="00A1354A">
      <w:pPr>
        <w:autoSpaceDE w:val="0"/>
        <w:autoSpaceDN w:val="0"/>
        <w:adjustRightInd w:val="0"/>
        <w:ind w:left="5387"/>
        <w:rPr>
          <w:lang w:eastAsia="en-US"/>
        </w:rPr>
      </w:pPr>
      <w:r>
        <w:rPr>
          <w:lang w:eastAsia="en-US"/>
        </w:rPr>
        <w:t xml:space="preserve">к </w:t>
      </w:r>
      <w:r w:rsidR="00A1354A">
        <w:rPr>
          <w:lang w:eastAsia="en-US"/>
        </w:rPr>
        <w:t>постановлени</w:t>
      </w:r>
      <w:r w:rsidR="006F6C32">
        <w:rPr>
          <w:lang w:eastAsia="en-US"/>
        </w:rPr>
        <w:t>ю</w:t>
      </w:r>
      <w:r w:rsidR="0010173E">
        <w:rPr>
          <w:lang w:eastAsia="en-US"/>
        </w:rPr>
        <w:t xml:space="preserve"> администрации сельсовета</w:t>
      </w:r>
      <w:r w:rsidR="006F6C32">
        <w:rPr>
          <w:lang w:eastAsia="en-US"/>
        </w:rPr>
        <w:t xml:space="preserve"> № 104-п от 09.09.2021г</w:t>
      </w:r>
    </w:p>
    <w:p w:rsidR="000166FA" w:rsidRPr="00681BE5" w:rsidRDefault="000166FA" w:rsidP="000166FA">
      <w:pPr>
        <w:autoSpaceDE w:val="0"/>
        <w:autoSpaceDN w:val="0"/>
        <w:adjustRightInd w:val="0"/>
        <w:ind w:firstLine="709"/>
        <w:jc w:val="right"/>
        <w:rPr>
          <w:lang w:eastAsia="en-US"/>
        </w:rPr>
      </w:pPr>
    </w:p>
    <w:p w:rsidR="000166FA" w:rsidRPr="00681BE5" w:rsidRDefault="000166FA" w:rsidP="000166FA">
      <w:pPr>
        <w:suppressAutoHyphens/>
        <w:ind w:firstLine="709"/>
        <w:jc w:val="center"/>
        <w:rPr>
          <w:b/>
          <w:lang w:eastAsia="en-US"/>
        </w:rPr>
      </w:pPr>
    </w:p>
    <w:p w:rsidR="00B01E99" w:rsidRPr="00B01E99" w:rsidRDefault="00B01E99" w:rsidP="00B01E99">
      <w:pPr>
        <w:pStyle w:val="ac"/>
        <w:jc w:val="center"/>
      </w:pPr>
      <w:r w:rsidRPr="00B01E99">
        <w:rPr>
          <w:rStyle w:val="ad"/>
          <w:b w:val="0"/>
          <w:bCs w:val="0"/>
          <w:szCs w:val="21"/>
          <w:bdr w:val="none" w:sz="0" w:space="0" w:color="auto" w:frame="1"/>
        </w:rPr>
        <w:t>Состав</w:t>
      </w:r>
    </w:p>
    <w:p w:rsidR="00B01E99" w:rsidRPr="00B01E99" w:rsidRDefault="00B01E99" w:rsidP="00B01E99">
      <w:pPr>
        <w:pStyle w:val="ac"/>
        <w:jc w:val="center"/>
      </w:pPr>
      <w:r w:rsidRPr="00B01E99">
        <w:rPr>
          <w:rStyle w:val="ad"/>
          <w:b w:val="0"/>
          <w:bCs w:val="0"/>
          <w:szCs w:val="21"/>
          <w:bdr w:val="none" w:sz="0" w:space="0" w:color="auto" w:frame="1"/>
        </w:rPr>
        <w:t>комиссии по уточнению данных и определению очередности проведения</w:t>
      </w:r>
    </w:p>
    <w:p w:rsidR="00B01E99" w:rsidRPr="00B01E99" w:rsidRDefault="00B01E99" w:rsidP="00B01E99">
      <w:pPr>
        <w:pStyle w:val="ac"/>
        <w:jc w:val="center"/>
      </w:pPr>
      <w:r w:rsidRPr="00B01E99">
        <w:rPr>
          <w:rStyle w:val="ad"/>
          <w:b w:val="0"/>
          <w:bCs w:val="0"/>
          <w:szCs w:val="21"/>
          <w:bdr w:val="none" w:sz="0" w:space="0" w:color="auto" w:frame="1"/>
        </w:rPr>
        <w:t>капитального ремонта многоквартирных домов и включению домов в</w:t>
      </w:r>
    </w:p>
    <w:p w:rsidR="00B01E99" w:rsidRPr="00B01E99" w:rsidRDefault="00B01E99" w:rsidP="00B01E99">
      <w:pPr>
        <w:pStyle w:val="ac"/>
        <w:jc w:val="center"/>
      </w:pPr>
      <w:r w:rsidRPr="00B01E99">
        <w:rPr>
          <w:rStyle w:val="ad"/>
          <w:b w:val="0"/>
          <w:bCs w:val="0"/>
          <w:szCs w:val="21"/>
          <w:bdr w:val="none" w:sz="0" w:space="0" w:color="auto" w:frame="1"/>
        </w:rPr>
        <w:t>краткосрочный муниципальный план реализации программы капитального ремонта многоквартирных</w:t>
      </w:r>
      <w:r>
        <w:rPr>
          <w:rStyle w:val="ad"/>
          <w:b w:val="0"/>
          <w:bCs w:val="0"/>
          <w:szCs w:val="21"/>
          <w:bdr w:val="none" w:sz="0" w:space="0" w:color="auto" w:frame="1"/>
        </w:rPr>
        <w:t xml:space="preserve"> домов</w:t>
      </w:r>
      <w:r w:rsidRPr="00B01E99">
        <w:rPr>
          <w:rStyle w:val="ad"/>
          <w:b w:val="0"/>
          <w:bCs w:val="0"/>
          <w:szCs w:val="21"/>
          <w:bdr w:val="none" w:sz="0" w:space="0" w:color="auto" w:frame="1"/>
        </w:rPr>
        <w:t xml:space="preserve"> на территории</w:t>
      </w:r>
      <w:r>
        <w:rPr>
          <w:rStyle w:val="ad"/>
          <w:b w:val="0"/>
          <w:bCs w:val="0"/>
          <w:szCs w:val="21"/>
          <w:bdr w:val="none" w:sz="0" w:space="0" w:color="auto" w:frame="1"/>
        </w:rPr>
        <w:t xml:space="preserve"> Дзержинского сельсовета</w:t>
      </w:r>
    </w:p>
    <w:p w:rsidR="00B01E99" w:rsidRDefault="00B01E99" w:rsidP="00B01E99">
      <w:pPr>
        <w:suppressAutoHyphens/>
        <w:rPr>
          <w:b/>
        </w:rPr>
      </w:pPr>
    </w:p>
    <w:p w:rsidR="00B01E99" w:rsidRDefault="00B01E99" w:rsidP="00B01E99">
      <w:pPr>
        <w:suppressAutoHyphens/>
        <w:rPr>
          <w:b/>
        </w:rPr>
      </w:pPr>
    </w:p>
    <w:p w:rsidR="00B01E99" w:rsidRDefault="00B01E99" w:rsidP="00B01E99">
      <w:pPr>
        <w:pStyle w:val="ac"/>
      </w:pPr>
      <w:r>
        <w:t>Председатель комиссии:</w:t>
      </w:r>
    </w:p>
    <w:p w:rsidR="00B01E99" w:rsidRDefault="00B01E99" w:rsidP="00B01E99">
      <w:pPr>
        <w:pStyle w:val="ac"/>
      </w:pPr>
      <w:r>
        <w:t>Сонич Александр Иванович –  глава администрации Дзержинского сельсовета;</w:t>
      </w:r>
    </w:p>
    <w:p w:rsidR="00B01E99" w:rsidRDefault="00B01E99" w:rsidP="00B01E99">
      <w:pPr>
        <w:pStyle w:val="ac"/>
      </w:pPr>
      <w:r>
        <w:t> </w:t>
      </w:r>
    </w:p>
    <w:p w:rsidR="00B01E99" w:rsidRDefault="00B01E99" w:rsidP="00B01E99">
      <w:pPr>
        <w:pStyle w:val="ac"/>
      </w:pPr>
      <w:r>
        <w:t>Заместитель председателя:</w:t>
      </w:r>
    </w:p>
    <w:p w:rsidR="00B01E99" w:rsidRDefault="00B01E99" w:rsidP="00B01E99">
      <w:pPr>
        <w:pStyle w:val="ac"/>
      </w:pPr>
      <w:r>
        <w:t>Напилёнок Михаил Александрович – главный специалист по вопросам ЖКХ администрации Дзержинского сельсовета;</w:t>
      </w:r>
    </w:p>
    <w:p w:rsidR="00B01E99" w:rsidRDefault="00B01E99" w:rsidP="00B01E99">
      <w:pPr>
        <w:pStyle w:val="ac"/>
      </w:pPr>
      <w:r>
        <w:t> </w:t>
      </w:r>
    </w:p>
    <w:p w:rsidR="00B01E99" w:rsidRDefault="00B01E99" w:rsidP="00B01E99">
      <w:pPr>
        <w:pStyle w:val="ac"/>
      </w:pPr>
      <w:r>
        <w:t>Секретарь:</w:t>
      </w:r>
    </w:p>
    <w:p w:rsidR="00B01E99" w:rsidRDefault="00B01E99" w:rsidP="00B01E99">
      <w:pPr>
        <w:pStyle w:val="ac"/>
      </w:pPr>
      <w:r>
        <w:t>Филиппова Наталья Викторовна – главный бухгалтер администрации Дзержинского сельсовета;</w:t>
      </w:r>
    </w:p>
    <w:p w:rsidR="00B01E99" w:rsidRDefault="00B01E99" w:rsidP="00B01E99">
      <w:pPr>
        <w:pStyle w:val="ac"/>
      </w:pPr>
      <w:r>
        <w:t> </w:t>
      </w:r>
    </w:p>
    <w:p w:rsidR="00B01E99" w:rsidRDefault="00B01E99" w:rsidP="00B01E99">
      <w:pPr>
        <w:pStyle w:val="ac"/>
      </w:pPr>
      <w:r>
        <w:t>Члены комиссии:</w:t>
      </w:r>
    </w:p>
    <w:p w:rsidR="00B01E99" w:rsidRDefault="00B01E99" w:rsidP="00B01E99">
      <w:pPr>
        <w:pStyle w:val="ac"/>
      </w:pPr>
      <w:r>
        <w:t>Пастушенко Сергей Юрьевич  – ведущий специалист по правовым вопросам администрации Дзержинского сельсовета;</w:t>
      </w:r>
    </w:p>
    <w:p w:rsidR="00B01E99" w:rsidRDefault="00B01E99" w:rsidP="00B01E99">
      <w:pPr>
        <w:pStyle w:val="ac"/>
      </w:pPr>
      <w:r>
        <w:t> </w:t>
      </w:r>
    </w:p>
    <w:p w:rsidR="000166FA" w:rsidRDefault="00B01E99" w:rsidP="00B01E99">
      <w:pPr>
        <w:pStyle w:val="ac"/>
      </w:pPr>
      <w:r>
        <w:t>Владимирова Ольга Николаевна – главный специалист по имущественным и земельным отношениям администрации Дзержинского сельсовета.</w:t>
      </w:r>
    </w:p>
    <w:p w:rsidR="00B01E99" w:rsidRDefault="00B01E99" w:rsidP="00B01E99">
      <w:pPr>
        <w:pStyle w:val="ac"/>
      </w:pPr>
    </w:p>
    <w:p w:rsidR="00B01E99" w:rsidRDefault="00B01E99" w:rsidP="00B01E99">
      <w:pPr>
        <w:pStyle w:val="ac"/>
      </w:pPr>
    </w:p>
    <w:p w:rsidR="00B01E99" w:rsidRDefault="00B01E99" w:rsidP="00B01E99">
      <w:pPr>
        <w:pStyle w:val="ac"/>
      </w:pPr>
    </w:p>
    <w:p w:rsidR="00B01E99" w:rsidRDefault="00B01E99" w:rsidP="00B01E99">
      <w:pPr>
        <w:pStyle w:val="ac"/>
      </w:pPr>
    </w:p>
    <w:p w:rsidR="00B01E99" w:rsidRDefault="00B01E99" w:rsidP="00B01E99">
      <w:pPr>
        <w:pStyle w:val="ac"/>
      </w:pPr>
    </w:p>
    <w:p w:rsidR="00B01E99" w:rsidRDefault="00B01E99" w:rsidP="00B01E99">
      <w:pPr>
        <w:pStyle w:val="ac"/>
      </w:pPr>
    </w:p>
    <w:p w:rsidR="00B01E99" w:rsidRDefault="00B01E99" w:rsidP="00B01E99">
      <w:pPr>
        <w:pStyle w:val="ac"/>
      </w:pPr>
    </w:p>
    <w:p w:rsidR="00B01E99" w:rsidRDefault="00B01E99" w:rsidP="00B01E99">
      <w:pPr>
        <w:pStyle w:val="ac"/>
      </w:pPr>
    </w:p>
    <w:p w:rsidR="00B01E99" w:rsidRDefault="00B01E99" w:rsidP="00B01E99">
      <w:pPr>
        <w:pStyle w:val="ac"/>
      </w:pPr>
    </w:p>
    <w:p w:rsidR="00B01E99" w:rsidRDefault="00B01E99" w:rsidP="00B01E99">
      <w:pPr>
        <w:pStyle w:val="ac"/>
      </w:pPr>
    </w:p>
    <w:p w:rsidR="00B01E99" w:rsidRDefault="00B01E99" w:rsidP="00B01E99">
      <w:pPr>
        <w:pStyle w:val="ac"/>
      </w:pPr>
    </w:p>
    <w:p w:rsidR="00B01E99" w:rsidRDefault="00B01E99" w:rsidP="00B01E99">
      <w:pPr>
        <w:pStyle w:val="ac"/>
      </w:pPr>
    </w:p>
    <w:p w:rsidR="00B01E99" w:rsidRDefault="00B01E99" w:rsidP="00B01E99">
      <w:pPr>
        <w:pStyle w:val="ac"/>
      </w:pPr>
    </w:p>
    <w:p w:rsidR="00B01E99" w:rsidRDefault="00B01E99" w:rsidP="00B01E99">
      <w:pPr>
        <w:pStyle w:val="ac"/>
      </w:pPr>
    </w:p>
    <w:p w:rsidR="00B01E99" w:rsidRDefault="00B01E99" w:rsidP="00B01E99">
      <w:pPr>
        <w:pStyle w:val="ac"/>
      </w:pPr>
    </w:p>
    <w:p w:rsidR="00B01E99" w:rsidRDefault="00B01E99" w:rsidP="00B01E99">
      <w:pPr>
        <w:pStyle w:val="ac"/>
      </w:pPr>
    </w:p>
    <w:p w:rsidR="006F6C32" w:rsidRPr="00681BE5" w:rsidRDefault="006F6C32" w:rsidP="006F6C32">
      <w:pPr>
        <w:autoSpaceDE w:val="0"/>
        <w:autoSpaceDN w:val="0"/>
        <w:adjustRightInd w:val="0"/>
        <w:ind w:left="5387"/>
        <w:rPr>
          <w:lang w:eastAsia="en-US"/>
        </w:rPr>
      </w:pPr>
      <w:r>
        <w:rPr>
          <w:lang w:eastAsia="en-US"/>
        </w:rPr>
        <w:lastRenderedPageBreak/>
        <w:t>П</w:t>
      </w:r>
      <w:r w:rsidRPr="00681BE5">
        <w:rPr>
          <w:lang w:eastAsia="en-US"/>
        </w:rPr>
        <w:t>риложение</w:t>
      </w:r>
      <w:r>
        <w:rPr>
          <w:lang w:eastAsia="en-US"/>
        </w:rPr>
        <w:t xml:space="preserve"> №2</w:t>
      </w:r>
    </w:p>
    <w:p w:rsidR="006F6C32" w:rsidRPr="00681BE5" w:rsidRDefault="006F6C32" w:rsidP="006F6C32">
      <w:pPr>
        <w:autoSpaceDE w:val="0"/>
        <w:autoSpaceDN w:val="0"/>
        <w:adjustRightInd w:val="0"/>
        <w:ind w:left="5387"/>
        <w:rPr>
          <w:lang w:eastAsia="en-US"/>
        </w:rPr>
      </w:pPr>
      <w:r>
        <w:rPr>
          <w:lang w:eastAsia="en-US"/>
        </w:rPr>
        <w:t>к постановлению администрации сельсовета № 104-п от 09.09.2021г</w:t>
      </w:r>
    </w:p>
    <w:p w:rsidR="00B01E99" w:rsidRDefault="00B01E99" w:rsidP="006F6C32">
      <w:pPr>
        <w:pStyle w:val="ac"/>
        <w:tabs>
          <w:tab w:val="left" w:pos="6930"/>
        </w:tabs>
      </w:pPr>
    </w:p>
    <w:p w:rsidR="00B01E99" w:rsidRDefault="00B01E99" w:rsidP="00B01E99">
      <w:pPr>
        <w:pStyle w:val="ac"/>
        <w:rPr>
          <w:rFonts w:eastAsia="Calibri"/>
          <w:lang w:eastAsia="en-US"/>
        </w:rPr>
      </w:pPr>
    </w:p>
    <w:p w:rsidR="00B01E99" w:rsidRPr="00B01E99" w:rsidRDefault="00B01E99" w:rsidP="00B01E99">
      <w:pPr>
        <w:pStyle w:val="ac"/>
        <w:jc w:val="center"/>
      </w:pPr>
      <w:r w:rsidRPr="00B01E99">
        <w:rPr>
          <w:rStyle w:val="ad"/>
          <w:b w:val="0"/>
          <w:bCs w:val="0"/>
          <w:szCs w:val="21"/>
          <w:bdr w:val="none" w:sz="0" w:space="0" w:color="auto" w:frame="1"/>
        </w:rPr>
        <w:t>Порядок работы</w:t>
      </w:r>
    </w:p>
    <w:p w:rsidR="00B01E99" w:rsidRPr="00B01E99" w:rsidRDefault="00B01E99" w:rsidP="00B01E99">
      <w:pPr>
        <w:pStyle w:val="ac"/>
        <w:jc w:val="center"/>
      </w:pPr>
      <w:r w:rsidRPr="00B01E99">
        <w:rPr>
          <w:rStyle w:val="ad"/>
          <w:b w:val="0"/>
          <w:bCs w:val="0"/>
          <w:szCs w:val="21"/>
          <w:bdr w:val="none" w:sz="0" w:space="0" w:color="auto" w:frame="1"/>
        </w:rPr>
        <w:t>комиссии по уточнению данных и определению</w:t>
      </w:r>
    </w:p>
    <w:p w:rsidR="00B01E99" w:rsidRPr="00B01E99" w:rsidRDefault="00B01E99" w:rsidP="00B01E99">
      <w:pPr>
        <w:pStyle w:val="ac"/>
        <w:jc w:val="center"/>
      </w:pPr>
      <w:r w:rsidRPr="00B01E99">
        <w:rPr>
          <w:rStyle w:val="ad"/>
          <w:b w:val="0"/>
          <w:bCs w:val="0"/>
          <w:szCs w:val="21"/>
          <w:bdr w:val="none" w:sz="0" w:space="0" w:color="auto" w:frame="1"/>
        </w:rPr>
        <w:t>очередности проведения капитального ремонта многоквартирных домов</w:t>
      </w:r>
    </w:p>
    <w:p w:rsidR="00B01E99" w:rsidRPr="00B01E99" w:rsidRDefault="00B01E99" w:rsidP="00B01E99">
      <w:pPr>
        <w:pStyle w:val="ac"/>
        <w:jc w:val="center"/>
      </w:pPr>
      <w:r w:rsidRPr="00B01E99">
        <w:rPr>
          <w:rStyle w:val="ad"/>
          <w:b w:val="0"/>
          <w:bCs w:val="0"/>
          <w:szCs w:val="21"/>
          <w:bdr w:val="none" w:sz="0" w:space="0" w:color="auto" w:frame="1"/>
        </w:rPr>
        <w:t>и включению домов в краткосрочный муниципальный план реализации</w:t>
      </w:r>
    </w:p>
    <w:p w:rsidR="00B01E99" w:rsidRDefault="00B01E99" w:rsidP="00B01E99">
      <w:pPr>
        <w:pStyle w:val="ac"/>
        <w:jc w:val="center"/>
        <w:rPr>
          <w:rStyle w:val="ad"/>
          <w:b w:val="0"/>
          <w:bCs w:val="0"/>
          <w:szCs w:val="21"/>
          <w:bdr w:val="none" w:sz="0" w:space="0" w:color="auto" w:frame="1"/>
        </w:rPr>
      </w:pPr>
      <w:r w:rsidRPr="00B01E99">
        <w:rPr>
          <w:rStyle w:val="ad"/>
          <w:b w:val="0"/>
          <w:bCs w:val="0"/>
          <w:szCs w:val="21"/>
          <w:bdr w:val="none" w:sz="0" w:space="0" w:color="auto" w:frame="1"/>
        </w:rPr>
        <w:t>программы капитального ремонта многоквартирных домов на территории</w:t>
      </w:r>
      <w:r>
        <w:rPr>
          <w:rStyle w:val="ad"/>
          <w:b w:val="0"/>
          <w:bCs w:val="0"/>
          <w:szCs w:val="21"/>
          <w:bdr w:val="none" w:sz="0" w:space="0" w:color="auto" w:frame="1"/>
        </w:rPr>
        <w:t xml:space="preserve"> Дзержинского сельсовета</w:t>
      </w:r>
    </w:p>
    <w:p w:rsidR="00B01E99" w:rsidRDefault="00B01E99" w:rsidP="00B01E99">
      <w:pPr>
        <w:pStyle w:val="ac"/>
        <w:rPr>
          <w:rStyle w:val="ad"/>
          <w:b w:val="0"/>
          <w:bCs w:val="0"/>
          <w:szCs w:val="21"/>
          <w:bdr w:val="none" w:sz="0" w:space="0" w:color="auto" w:frame="1"/>
        </w:rPr>
      </w:pPr>
    </w:p>
    <w:p w:rsidR="00B01E99" w:rsidRDefault="00B01E99" w:rsidP="00B01E99">
      <w:pPr>
        <w:pStyle w:val="ac"/>
        <w:jc w:val="center"/>
      </w:pPr>
      <w:r>
        <w:t>Общие положения</w:t>
      </w:r>
    </w:p>
    <w:p w:rsidR="00B01E99" w:rsidRDefault="00B01E99" w:rsidP="00B01E99">
      <w:pPr>
        <w:pStyle w:val="ac"/>
        <w:jc w:val="both"/>
      </w:pPr>
      <w:r>
        <w:rPr>
          <w:rStyle w:val="ad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 </w:t>
      </w:r>
    </w:p>
    <w:p w:rsidR="00B01E99" w:rsidRDefault="00B01E99" w:rsidP="00B01E99">
      <w:pPr>
        <w:pStyle w:val="ac"/>
        <w:jc w:val="both"/>
      </w:pPr>
      <w:r>
        <w:t>1.1. Настоящий Порядок работы  комиссии по уточнению данных и определению очередности проведения капитального ремонта многоквартирных домов (далее по тексту МКД)  и включению домов в краткосрочный муниципальный план реализации программы капитального ремонта МКД  на территории Дзержинского сельсовета (далее – Комиссия) разработан в целях реализации положений Жилищного кодекса Российской Федерации.</w:t>
      </w:r>
    </w:p>
    <w:p w:rsidR="00B01E99" w:rsidRDefault="00B01E99" w:rsidP="00B01E99">
      <w:pPr>
        <w:pStyle w:val="ac"/>
        <w:jc w:val="both"/>
      </w:pPr>
      <w:r>
        <w:t xml:space="preserve">1.2. Настоящий Порядок регламентирует формирование, организацию работы и полномочия  Комиссии при решении вопросов   по уточнению данных и определению очередности проведения капитального ремонта МКД  и включению их в краткосрочный муниципальный план реализации программы капитального ремонта МКД   на территории </w:t>
      </w:r>
      <w:r w:rsidR="000848FE">
        <w:t>Дзержинского сельсовета</w:t>
      </w:r>
      <w:r>
        <w:t xml:space="preserve">, а также включению таких домов в  краткосрочный  муниципальный план реализации региональной программы по проведению капитального ремонта общего имущества в МКД на территории </w:t>
      </w:r>
      <w:r w:rsidR="000848FE">
        <w:t>Дзержинского сельсовета</w:t>
      </w:r>
      <w:r>
        <w:t xml:space="preserve"> (далее – региональная программа</w:t>
      </w:r>
      <w:r w:rsidR="000848FE">
        <w:t>).</w:t>
      </w:r>
    </w:p>
    <w:p w:rsidR="00B01E99" w:rsidRDefault="00B01E99" w:rsidP="00B01E99">
      <w:pPr>
        <w:pStyle w:val="ac"/>
        <w:jc w:val="both"/>
      </w:pPr>
      <w:r>
        <w:t>1.3. Комиссия руководствуется в своей деятельности  </w:t>
      </w:r>
      <w:r w:rsidR="000848FE">
        <w:t>Конституцией</w:t>
      </w:r>
      <w:r>
        <w:t xml:space="preserve"> Российской Федерации, федеральными законами, постановлениями и распоряжениями Правительства Российской Федерации, законами </w:t>
      </w:r>
      <w:r w:rsidR="000848FE">
        <w:t>Красноярского края</w:t>
      </w:r>
      <w:r>
        <w:t xml:space="preserve">, постановлениями </w:t>
      </w:r>
      <w:r w:rsidR="000848FE">
        <w:t>Красноярского края</w:t>
      </w:r>
      <w:r>
        <w:t xml:space="preserve">, постановлениями и распоряжениями администрации </w:t>
      </w:r>
      <w:r w:rsidR="000848FE">
        <w:t>Дзержинского сельсовета</w:t>
      </w:r>
      <w:r>
        <w:t>, а также настоящим Порядком.</w:t>
      </w:r>
    </w:p>
    <w:p w:rsidR="00B01E99" w:rsidRDefault="00B01E99" w:rsidP="00B01E99">
      <w:pPr>
        <w:pStyle w:val="ac"/>
        <w:jc w:val="both"/>
      </w:pPr>
      <w:r>
        <w:t xml:space="preserve">1.4. Комиссия создается и прекращает свою деятельность на основании постановления администрации </w:t>
      </w:r>
      <w:r w:rsidR="000848FE">
        <w:t>Дзержинского сельсовета.</w:t>
      </w:r>
    </w:p>
    <w:p w:rsidR="00B01E99" w:rsidRDefault="00B01E99" w:rsidP="00B01E99">
      <w:pPr>
        <w:pStyle w:val="ac"/>
        <w:jc w:val="both"/>
      </w:pPr>
      <w:r>
        <w:t> </w:t>
      </w:r>
    </w:p>
    <w:p w:rsidR="00B01E99" w:rsidRDefault="00B01E99" w:rsidP="000848FE">
      <w:pPr>
        <w:pStyle w:val="ac"/>
        <w:jc w:val="center"/>
      </w:pPr>
      <w:r>
        <w:t>Задачи комиссии</w:t>
      </w:r>
    </w:p>
    <w:p w:rsidR="00B01E99" w:rsidRDefault="00B01E99" w:rsidP="00B01E99">
      <w:pPr>
        <w:pStyle w:val="ac"/>
        <w:jc w:val="both"/>
      </w:pPr>
      <w:r>
        <w:t> </w:t>
      </w:r>
    </w:p>
    <w:p w:rsidR="00B01E99" w:rsidRDefault="00B01E99" w:rsidP="00B01E99">
      <w:pPr>
        <w:pStyle w:val="ac"/>
        <w:jc w:val="both"/>
      </w:pPr>
      <w:r>
        <w:t>2.1. Уточнение данных и информации, поступивших от юридических лиц и индивидуальных предпринимателей, осуществляющих деятельность по управлению многоквартирными домами и деятельность  по оказанию услуг и (или) выполнению работ по содержанию и  ремонту общего имущества в МКД, в случаях:</w:t>
      </w:r>
    </w:p>
    <w:p w:rsidR="00B01E99" w:rsidRDefault="00B01E99" w:rsidP="00B01E99">
      <w:pPr>
        <w:pStyle w:val="ac"/>
        <w:jc w:val="both"/>
      </w:pPr>
      <w:r>
        <w:lastRenderedPageBreak/>
        <w:t>2.1.1. Исключения МКД из региональной программы вследствие признания их в установленном порядке аварийными и подлежащими сносу или реконструкции.</w:t>
      </w:r>
    </w:p>
    <w:p w:rsidR="00B01E99" w:rsidRDefault="00B01E99" w:rsidP="00B01E99">
      <w:pPr>
        <w:pStyle w:val="ac"/>
        <w:jc w:val="both"/>
      </w:pPr>
      <w:r>
        <w:t>2.1.2. Включения МКД в региональную программу.</w:t>
      </w:r>
    </w:p>
    <w:p w:rsidR="00B01E99" w:rsidRDefault="00B01E99" w:rsidP="00B01E99">
      <w:pPr>
        <w:pStyle w:val="ac"/>
        <w:jc w:val="both"/>
      </w:pPr>
      <w:r>
        <w:t>2.1.3. Изменения перечня услуг и (или) работ по капитальному ремонту общего имущества в МКД, включенных в региональную программу.</w:t>
      </w:r>
    </w:p>
    <w:p w:rsidR="00B01E99" w:rsidRDefault="00B01E99" w:rsidP="00B01E99">
      <w:pPr>
        <w:pStyle w:val="ac"/>
        <w:jc w:val="both"/>
      </w:pPr>
      <w:r>
        <w:t>2.1.4. Изменения сроков проведения капитального ремонта общего имущества в МКД, включенных в краткосрочный муниципальный план реализации региональной программы.</w:t>
      </w:r>
    </w:p>
    <w:p w:rsidR="00B01E99" w:rsidRDefault="00B01E99" w:rsidP="00B01E99">
      <w:pPr>
        <w:pStyle w:val="ac"/>
        <w:jc w:val="both"/>
      </w:pPr>
      <w:r>
        <w:t>2.1.5. Изменения видов и объемов государственной поддержки, муниципальной поддержки капитального ремонта общего имущества в МКД.</w:t>
      </w:r>
    </w:p>
    <w:p w:rsidR="00B01E99" w:rsidRDefault="00B01E99" w:rsidP="00B01E99">
      <w:pPr>
        <w:pStyle w:val="ac"/>
        <w:jc w:val="both"/>
      </w:pPr>
      <w:r>
        <w:t>2.1.6. Иных оснований, влекущих необходимость внесения изменений в краткосрочный муниципальный план реализации региональной программы.</w:t>
      </w:r>
    </w:p>
    <w:p w:rsidR="00B01E99" w:rsidRDefault="00B01E99" w:rsidP="00B01E99">
      <w:pPr>
        <w:pStyle w:val="ac"/>
        <w:jc w:val="both"/>
      </w:pPr>
      <w:r>
        <w:t xml:space="preserve">2.2. Определение очередности проведения капитального ремонта МКД  при формировании краткосрочного муниципального плана капитального ремонта общего имущества в МКД  на  территории  </w:t>
      </w:r>
      <w:r w:rsidR="00A7117F">
        <w:t>Дзержинского сельсовета.</w:t>
      </w:r>
    </w:p>
    <w:p w:rsidR="00B01E99" w:rsidRDefault="00B01E99" w:rsidP="00B01E99">
      <w:pPr>
        <w:pStyle w:val="ac"/>
        <w:jc w:val="both"/>
      </w:pPr>
      <w:r>
        <w:t>2.2.</w:t>
      </w:r>
      <w:r w:rsidR="00A7117F">
        <w:t>1</w:t>
      </w:r>
      <w:r>
        <w:t>. Очередность проведения капитального ремонта МКД определяется исходя из необходимости проведения капитального ремонта общего   имущества в МКД и следующих критериев:</w:t>
      </w:r>
    </w:p>
    <w:p w:rsidR="00B01E99" w:rsidRDefault="00B01E99" w:rsidP="00B01E99">
      <w:pPr>
        <w:pStyle w:val="ac"/>
        <w:jc w:val="both"/>
      </w:pPr>
      <w:r>
        <w:t>—  продолжительность эксплуатации объекта общего имущества МКД после ввода в эксплуатацию или последнего капитального ремонта;</w:t>
      </w:r>
    </w:p>
    <w:p w:rsidR="00B01E99" w:rsidRDefault="00B01E99" w:rsidP="00B01E99">
      <w:pPr>
        <w:pStyle w:val="ac"/>
        <w:jc w:val="both"/>
      </w:pPr>
      <w:r>
        <w:t>—  техническое состояние объектов общего имущества в МКД (наличие угрозы безопасности жизни или здоровью граждан, сохранности общего имущества в МКД и имущества граждан);</w:t>
      </w:r>
    </w:p>
    <w:p w:rsidR="00B01E99" w:rsidRDefault="00B01E99" w:rsidP="00B01E99">
      <w:pPr>
        <w:pStyle w:val="ac"/>
        <w:jc w:val="both"/>
      </w:pPr>
      <w:r>
        <w:t>— заключение специализированной организации, имеющей допуск саморегулирующих организаций на осуществление работ по обследованию строительных конструкций зданий и сооружений по МКД, предоставленное управляющими компаниями или собственниками многоквартирных домов</w:t>
      </w:r>
    </w:p>
    <w:p w:rsidR="00B01E99" w:rsidRDefault="00B01E99" w:rsidP="00B01E99">
      <w:pPr>
        <w:pStyle w:val="ac"/>
        <w:jc w:val="both"/>
      </w:pPr>
      <w:r>
        <w:t>—  доля размера фонда капитального ремонта МКД и заемных средств, привлекаемых собственниками на проведение капитального ремонта общего имущества в МКД, в общей стоимости капитального ремонта МКД;</w:t>
      </w:r>
    </w:p>
    <w:p w:rsidR="00B01E99" w:rsidRDefault="00B01E99" w:rsidP="00B01E99">
      <w:pPr>
        <w:pStyle w:val="ac"/>
        <w:jc w:val="both"/>
      </w:pPr>
      <w:r>
        <w:t>—  финансовая дисциплина собственников помещений в МКД (уровень суммарной задолженности по уплате взносов на капитальный ремонт).</w:t>
      </w:r>
    </w:p>
    <w:p w:rsidR="00B01E99" w:rsidRDefault="00B01E99" w:rsidP="00B01E99">
      <w:pPr>
        <w:pStyle w:val="ac"/>
        <w:jc w:val="both"/>
      </w:pPr>
      <w:r>
        <w:rPr>
          <w:rStyle w:val="ad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 </w:t>
      </w:r>
    </w:p>
    <w:p w:rsidR="00B01E99" w:rsidRDefault="00B01E99" w:rsidP="00A7117F">
      <w:pPr>
        <w:pStyle w:val="ac"/>
        <w:jc w:val="center"/>
      </w:pPr>
      <w:r>
        <w:t>Заседание комиссии</w:t>
      </w:r>
    </w:p>
    <w:p w:rsidR="00B01E99" w:rsidRDefault="00B01E99" w:rsidP="00B01E99">
      <w:pPr>
        <w:pStyle w:val="ac"/>
        <w:jc w:val="both"/>
      </w:pPr>
      <w:r>
        <w:t> </w:t>
      </w:r>
    </w:p>
    <w:p w:rsidR="00B01E99" w:rsidRDefault="00B01E99" w:rsidP="00B01E99">
      <w:pPr>
        <w:pStyle w:val="ac"/>
        <w:jc w:val="both"/>
      </w:pPr>
      <w:r>
        <w:t>Заседание комиссии проводится по мере необходимости по решению председателя комиссии (при его отсутствии – заместителя председателя).</w:t>
      </w:r>
    </w:p>
    <w:p w:rsidR="00B01E99" w:rsidRDefault="00B01E99" w:rsidP="00B01E99">
      <w:pPr>
        <w:pStyle w:val="ac"/>
        <w:jc w:val="both"/>
      </w:pPr>
      <w:r>
        <w:t>3.1. Комиссия вправе запрашивать у организаций, осуществляющих управление МКД или оказание услуг и (или) выполнение работ по содержанию и ремонту общего имущества в МКД, государственных органов, объединений граждан экспертное заключение специализированной организации, содержащее информацию о техническом состоянии МКД.</w:t>
      </w:r>
    </w:p>
    <w:p w:rsidR="00B01E99" w:rsidRDefault="00B01E99" w:rsidP="00B01E99">
      <w:pPr>
        <w:pStyle w:val="ac"/>
        <w:jc w:val="both"/>
      </w:pPr>
      <w:r>
        <w:lastRenderedPageBreak/>
        <w:t>3.2. С целью проверки информации о техническом состоянии МКД комиссия может назначить проведение  визуального осмотра такого МКД, по результатам которого составить соответствующий акт.</w:t>
      </w:r>
    </w:p>
    <w:p w:rsidR="00B01E99" w:rsidRDefault="00B01E99" w:rsidP="00B01E99">
      <w:pPr>
        <w:pStyle w:val="ac"/>
        <w:jc w:val="both"/>
      </w:pPr>
      <w:r>
        <w:t>3.3. Заседание комиссии считается правомочными, если в нем принимает участие не менее половины ее членов.</w:t>
      </w:r>
    </w:p>
    <w:p w:rsidR="00B01E99" w:rsidRDefault="00B01E99" w:rsidP="00B01E99">
      <w:pPr>
        <w:pStyle w:val="ac"/>
        <w:jc w:val="both"/>
      </w:pPr>
      <w:r>
        <w:t>3.4. Решение комиссии принимается простым большинством голосов присутствующих на ее заседании. Члены комиссии, не поддержавшие принятое комиссией решение, имеют право в письменной форме изложить свое особое мнение, которое прилагается к решению комиссии.</w:t>
      </w:r>
    </w:p>
    <w:p w:rsidR="00A7117F" w:rsidRDefault="00A7117F" w:rsidP="00B01E99">
      <w:pPr>
        <w:pStyle w:val="ac"/>
        <w:jc w:val="both"/>
      </w:pPr>
    </w:p>
    <w:p w:rsidR="00B01E99" w:rsidRDefault="00B01E99" w:rsidP="00A7117F">
      <w:pPr>
        <w:pStyle w:val="ac"/>
        <w:jc w:val="center"/>
      </w:pPr>
      <w:r>
        <w:t>Решение комиссии</w:t>
      </w:r>
    </w:p>
    <w:p w:rsidR="00B01E99" w:rsidRDefault="00B01E99" w:rsidP="00B01E99">
      <w:pPr>
        <w:pStyle w:val="ac"/>
        <w:jc w:val="both"/>
      </w:pPr>
      <w:r>
        <w:t> </w:t>
      </w:r>
    </w:p>
    <w:p w:rsidR="00B01E99" w:rsidRDefault="00B01E99" w:rsidP="00B01E99">
      <w:pPr>
        <w:pStyle w:val="ac"/>
        <w:jc w:val="both"/>
      </w:pPr>
      <w:r>
        <w:t>4.1. По результатам работы комиссия принимает одно из следующих решений:</w:t>
      </w:r>
    </w:p>
    <w:p w:rsidR="00B01E99" w:rsidRDefault="00B01E99" w:rsidP="00B01E99">
      <w:pPr>
        <w:pStyle w:val="ac"/>
        <w:jc w:val="both"/>
      </w:pPr>
      <w:r>
        <w:t>4.1.1. Об установлении очередности МКД, требующего капитального ремонта определенных конструктивных элементов и (или) инженерных систем, относящихся к общему имуществу собственников помещений МКД.</w:t>
      </w:r>
    </w:p>
    <w:p w:rsidR="00B01E99" w:rsidRDefault="00B01E99" w:rsidP="00B01E99">
      <w:pPr>
        <w:pStyle w:val="ac"/>
        <w:jc w:val="both"/>
      </w:pPr>
      <w:r>
        <w:t>4.1.2. Об исключении МКД из региональной программы вследствие признания их в установленном порядке аварийными и подлежащими сносу или реконструкции.</w:t>
      </w:r>
    </w:p>
    <w:p w:rsidR="00B01E99" w:rsidRDefault="00B01E99" w:rsidP="00B01E99">
      <w:pPr>
        <w:pStyle w:val="ac"/>
        <w:jc w:val="both"/>
      </w:pPr>
      <w:r>
        <w:t>4.1.3. О включении МКД  в региональную программу.</w:t>
      </w:r>
    </w:p>
    <w:p w:rsidR="00B01E99" w:rsidRDefault="00B01E99" w:rsidP="00B01E99">
      <w:pPr>
        <w:pStyle w:val="ac"/>
        <w:jc w:val="both"/>
      </w:pPr>
      <w:r>
        <w:t>4.1.4. Об изменении перечня услуг и (или) работ по капитальному ремонту общего имущества в МКД, включенных в региональную программу.</w:t>
      </w:r>
    </w:p>
    <w:p w:rsidR="00B01E99" w:rsidRDefault="00B01E99" w:rsidP="00B01E99">
      <w:pPr>
        <w:pStyle w:val="ac"/>
        <w:jc w:val="both"/>
      </w:pPr>
      <w:r>
        <w:t>4.2. Решение комиссии оформляется протоколом, который подписывается председателем, а при его отсутствии заместителем председателя, секретарем комиссии и присутствующими на заседании членами комиссии.</w:t>
      </w:r>
    </w:p>
    <w:p w:rsidR="00B01E99" w:rsidRDefault="00B01E99" w:rsidP="00B01E99">
      <w:pPr>
        <w:pStyle w:val="ac"/>
        <w:jc w:val="both"/>
      </w:pPr>
      <w:r>
        <w:t xml:space="preserve">4.3. Протокол заседания комиссии является основанием для разработки проекта краткосрочного муниципального плана реализации региональной программы капитального ремонта общего имущества в МКД, расположенных на территории </w:t>
      </w:r>
      <w:r w:rsidR="00A7117F">
        <w:t>Дзержинского сельсовета</w:t>
      </w:r>
      <w:r>
        <w:t>.</w:t>
      </w:r>
    </w:p>
    <w:p w:rsidR="00B01E99" w:rsidRDefault="00B01E99" w:rsidP="00B01E99">
      <w:pPr>
        <w:pStyle w:val="ac"/>
        <w:jc w:val="both"/>
      </w:pPr>
      <w:r>
        <w:t>4.4. Решения, принимаемые комиссией, могут быть обжалованы в порядке, установленном законодательством Российской Федерации.</w:t>
      </w:r>
    </w:p>
    <w:p w:rsidR="00B01E99" w:rsidRPr="00B01E99" w:rsidRDefault="00B01E99" w:rsidP="00B01E99">
      <w:pPr>
        <w:pStyle w:val="ac"/>
      </w:pPr>
    </w:p>
    <w:p w:rsidR="00B01E99" w:rsidRPr="000166FA" w:rsidRDefault="00B01E99" w:rsidP="00B01E99">
      <w:pPr>
        <w:pStyle w:val="ac"/>
        <w:rPr>
          <w:rFonts w:eastAsia="Calibri"/>
          <w:lang w:eastAsia="en-US"/>
        </w:rPr>
      </w:pPr>
    </w:p>
    <w:sectPr w:rsidR="00B01E99" w:rsidRPr="000166FA" w:rsidSect="00B01E99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39A" w:rsidRDefault="0062639A">
      <w:r>
        <w:separator/>
      </w:r>
    </w:p>
  </w:endnote>
  <w:endnote w:type="continuationSeparator" w:id="0">
    <w:p w:rsidR="0062639A" w:rsidRDefault="00626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39A" w:rsidRDefault="0062639A">
      <w:r>
        <w:separator/>
      </w:r>
    </w:p>
  </w:footnote>
  <w:footnote w:type="continuationSeparator" w:id="0">
    <w:p w:rsidR="0062639A" w:rsidRDefault="006263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A0" w:rsidRPr="00FB40A0" w:rsidRDefault="002677B2">
    <w:pPr>
      <w:pStyle w:val="a5"/>
      <w:jc w:val="center"/>
      <w:rPr>
        <w:sz w:val="24"/>
        <w:szCs w:val="24"/>
      </w:rPr>
    </w:pPr>
    <w:r w:rsidRPr="00FB40A0">
      <w:rPr>
        <w:sz w:val="24"/>
        <w:szCs w:val="24"/>
      </w:rPr>
      <w:fldChar w:fldCharType="begin"/>
    </w:r>
    <w:r w:rsidR="00FB40A0" w:rsidRPr="00FB40A0">
      <w:rPr>
        <w:sz w:val="24"/>
        <w:szCs w:val="24"/>
      </w:rPr>
      <w:instrText>PAGE   \* MERGEFORMAT</w:instrText>
    </w:r>
    <w:r w:rsidRPr="00FB40A0">
      <w:rPr>
        <w:sz w:val="24"/>
        <w:szCs w:val="24"/>
      </w:rPr>
      <w:fldChar w:fldCharType="separate"/>
    </w:r>
    <w:r w:rsidR="00B01E99">
      <w:rPr>
        <w:noProof/>
        <w:sz w:val="24"/>
        <w:szCs w:val="24"/>
      </w:rPr>
      <w:t>2</w:t>
    </w:r>
    <w:r w:rsidRPr="00FB40A0">
      <w:rPr>
        <w:sz w:val="24"/>
        <w:szCs w:val="24"/>
      </w:rPr>
      <w:fldChar w:fldCharType="end"/>
    </w:r>
  </w:p>
  <w:p w:rsidR="00FB40A0" w:rsidRDefault="00FB40A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4F6" w:rsidRDefault="00F524F6" w:rsidP="0003474C">
    <w:pPr>
      <w:pStyle w:val="a5"/>
      <w:tabs>
        <w:tab w:val="left" w:pos="4575"/>
        <w:tab w:val="center" w:pos="481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76FD"/>
    <w:multiLevelType w:val="hybridMultilevel"/>
    <w:tmpl w:val="E522F0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7416A"/>
    <w:multiLevelType w:val="multilevel"/>
    <w:tmpl w:val="62D4DC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4003E"/>
    <w:multiLevelType w:val="hybridMultilevel"/>
    <w:tmpl w:val="7E1C7806"/>
    <w:lvl w:ilvl="0" w:tplc="E7A66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817056"/>
    <w:multiLevelType w:val="hybridMultilevel"/>
    <w:tmpl w:val="5DD88546"/>
    <w:lvl w:ilvl="0" w:tplc="B7D877F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62E1438"/>
    <w:multiLevelType w:val="multilevel"/>
    <w:tmpl w:val="CE8ECC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217702"/>
    <w:multiLevelType w:val="multilevel"/>
    <w:tmpl w:val="9FFC00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3C28F9"/>
    <w:multiLevelType w:val="multilevel"/>
    <w:tmpl w:val="28EE9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171EAA"/>
    <w:multiLevelType w:val="hybridMultilevel"/>
    <w:tmpl w:val="F8162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333FF"/>
    <w:multiLevelType w:val="multilevel"/>
    <w:tmpl w:val="0A467F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8F7E78"/>
    <w:multiLevelType w:val="multilevel"/>
    <w:tmpl w:val="23F0F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D29"/>
    <w:rsid w:val="000000A0"/>
    <w:rsid w:val="00007365"/>
    <w:rsid w:val="000166FA"/>
    <w:rsid w:val="0003474C"/>
    <w:rsid w:val="00053321"/>
    <w:rsid w:val="00074E10"/>
    <w:rsid w:val="000848FE"/>
    <w:rsid w:val="00093A4F"/>
    <w:rsid w:val="000A08A9"/>
    <w:rsid w:val="000F18A9"/>
    <w:rsid w:val="0010173E"/>
    <w:rsid w:val="00105967"/>
    <w:rsid w:val="00142EC7"/>
    <w:rsid w:val="00157471"/>
    <w:rsid w:val="001627D8"/>
    <w:rsid w:val="001C38B8"/>
    <w:rsid w:val="002677B2"/>
    <w:rsid w:val="00271DA0"/>
    <w:rsid w:val="0028003D"/>
    <w:rsid w:val="002C60D3"/>
    <w:rsid w:val="003346B6"/>
    <w:rsid w:val="00343E4E"/>
    <w:rsid w:val="003A2E23"/>
    <w:rsid w:val="003D505F"/>
    <w:rsid w:val="003E2A90"/>
    <w:rsid w:val="00455FE7"/>
    <w:rsid w:val="004906E3"/>
    <w:rsid w:val="004D5E5C"/>
    <w:rsid w:val="004E41E7"/>
    <w:rsid w:val="00523D29"/>
    <w:rsid w:val="00591C74"/>
    <w:rsid w:val="005D3307"/>
    <w:rsid w:val="00622E5F"/>
    <w:rsid w:val="0062639A"/>
    <w:rsid w:val="00681BE5"/>
    <w:rsid w:val="006A1C5C"/>
    <w:rsid w:val="006F6C32"/>
    <w:rsid w:val="0073458F"/>
    <w:rsid w:val="007523DB"/>
    <w:rsid w:val="00790A7D"/>
    <w:rsid w:val="007F57AC"/>
    <w:rsid w:val="00825649"/>
    <w:rsid w:val="00826F80"/>
    <w:rsid w:val="0085569B"/>
    <w:rsid w:val="00876B78"/>
    <w:rsid w:val="008959E5"/>
    <w:rsid w:val="008A2A0D"/>
    <w:rsid w:val="008D44A1"/>
    <w:rsid w:val="009373B4"/>
    <w:rsid w:val="0097285B"/>
    <w:rsid w:val="00986030"/>
    <w:rsid w:val="00996B30"/>
    <w:rsid w:val="009A2D5F"/>
    <w:rsid w:val="009B2322"/>
    <w:rsid w:val="009C539E"/>
    <w:rsid w:val="00A1354A"/>
    <w:rsid w:val="00A20342"/>
    <w:rsid w:val="00A23390"/>
    <w:rsid w:val="00A7117F"/>
    <w:rsid w:val="00A928CE"/>
    <w:rsid w:val="00AB043E"/>
    <w:rsid w:val="00AC48F6"/>
    <w:rsid w:val="00AE4985"/>
    <w:rsid w:val="00AF2843"/>
    <w:rsid w:val="00B01E99"/>
    <w:rsid w:val="00B81851"/>
    <w:rsid w:val="00BE06B4"/>
    <w:rsid w:val="00BF33CB"/>
    <w:rsid w:val="00C15A00"/>
    <w:rsid w:val="00D64FC1"/>
    <w:rsid w:val="00DA5D59"/>
    <w:rsid w:val="00DC6CED"/>
    <w:rsid w:val="00E67B07"/>
    <w:rsid w:val="00E8047D"/>
    <w:rsid w:val="00ED27C7"/>
    <w:rsid w:val="00F21A6F"/>
    <w:rsid w:val="00F524F6"/>
    <w:rsid w:val="00F6315C"/>
    <w:rsid w:val="00F77E8A"/>
    <w:rsid w:val="00FB40A0"/>
    <w:rsid w:val="00FC7BA6"/>
    <w:rsid w:val="00FD2FF6"/>
    <w:rsid w:val="00FE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30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96B30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996B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876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16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166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FB40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B40A0"/>
    <w:rPr>
      <w:rFonts w:ascii="Times New Roman" w:eastAsia="Times New Roman" w:hAnsi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67B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67B07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3E2A9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3E2A90"/>
    <w:rPr>
      <w:rFonts w:ascii="Times New Roman" w:eastAsia="Times New Roman" w:hAnsi="Times New Roman"/>
      <w:sz w:val="28"/>
      <w:szCs w:val="28"/>
    </w:rPr>
  </w:style>
  <w:style w:type="character" w:styleId="ad">
    <w:name w:val="Strong"/>
    <w:basedOn w:val="a0"/>
    <w:uiPriority w:val="22"/>
    <w:qFormat/>
    <w:rsid w:val="00B01E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EE6FC-7440-4AA6-BE11-DA25C2BC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Бакирова</dc:creator>
  <cp:lastModifiedBy>User</cp:lastModifiedBy>
  <cp:revision>6</cp:revision>
  <cp:lastPrinted>2021-09-06T08:24:00Z</cp:lastPrinted>
  <dcterms:created xsi:type="dcterms:W3CDTF">2018-04-05T03:29:00Z</dcterms:created>
  <dcterms:modified xsi:type="dcterms:W3CDTF">2021-09-09T07:38:00Z</dcterms:modified>
</cp:coreProperties>
</file>